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E5A" w:rsidRPr="003B54A2" w:rsidRDefault="003B54A2">
      <w:pPr>
        <w:rPr>
          <w:rFonts w:ascii="Times New Roman" w:hAnsi="Times New Roman" w:cs="Times New Roman"/>
          <w:sz w:val="24"/>
          <w:szCs w:val="24"/>
        </w:rPr>
      </w:pPr>
      <w:r w:rsidRPr="003B54A2">
        <w:rPr>
          <w:rFonts w:ascii="Times New Roman" w:hAnsi="Times New Roman" w:cs="Times New Roman"/>
          <w:b/>
          <w:sz w:val="24"/>
          <w:szCs w:val="24"/>
        </w:rPr>
        <w:t>RAPORT DE ACTIVITATE ERASMUS+</w:t>
      </w:r>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Perioada: 13–17 octombrie 2025</w:t>
      </w:r>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Instituția: Colegiul Național „Tudor Vladimirescu”, Târgu Jiu</w:t>
      </w:r>
    </w:p>
    <w:p w:rsidR="00092E5A" w:rsidRDefault="003B54A2">
      <w:pPr>
        <w:rPr>
          <w:rFonts w:ascii="Times New Roman" w:hAnsi="Times New Roman" w:cs="Times New Roman"/>
          <w:sz w:val="24"/>
          <w:szCs w:val="24"/>
        </w:rPr>
      </w:pPr>
      <w:r w:rsidRPr="003B54A2">
        <w:rPr>
          <w:rFonts w:ascii="Times New Roman" w:hAnsi="Times New Roman" w:cs="Times New Roman"/>
          <w:sz w:val="24"/>
          <w:szCs w:val="24"/>
        </w:rPr>
        <w:t xml:space="preserve">Activități derulate </w:t>
      </w:r>
      <w:proofErr w:type="spellStart"/>
      <w:r w:rsidRPr="003B54A2">
        <w:rPr>
          <w:rFonts w:ascii="Times New Roman" w:hAnsi="Times New Roman" w:cs="Times New Roman"/>
          <w:sz w:val="24"/>
          <w:szCs w:val="24"/>
        </w:rPr>
        <w:t>în</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cadrul</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Clubului</w:t>
      </w:r>
      <w:proofErr w:type="spellEnd"/>
      <w:r w:rsidRPr="003B54A2">
        <w:rPr>
          <w:rFonts w:ascii="Times New Roman" w:hAnsi="Times New Roman" w:cs="Times New Roman"/>
          <w:sz w:val="24"/>
          <w:szCs w:val="24"/>
        </w:rPr>
        <w:t xml:space="preserve"> Erasmus+</w:t>
      </w:r>
    </w:p>
    <w:p w:rsidR="00F757F4" w:rsidRPr="003B54A2" w:rsidRDefault="00F757F4">
      <w:pPr>
        <w:rPr>
          <w:rFonts w:ascii="Times New Roman" w:hAnsi="Times New Roman" w:cs="Times New Roman"/>
          <w:sz w:val="24"/>
          <w:szCs w:val="24"/>
        </w:rPr>
      </w:pPr>
      <w:proofErr w:type="spellStart"/>
      <w:r>
        <w:rPr>
          <w:rFonts w:ascii="Times New Roman" w:hAnsi="Times New Roman" w:cs="Times New Roman"/>
          <w:sz w:val="24"/>
          <w:szCs w:val="24"/>
        </w:rPr>
        <w:t>Profesori</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coordonatori</w:t>
      </w:r>
      <w:proofErr w:type="spellEnd"/>
      <w:r>
        <w:rPr>
          <w:rFonts w:ascii="Times New Roman" w:hAnsi="Times New Roman" w:cs="Times New Roman"/>
          <w:sz w:val="24"/>
          <w:szCs w:val="24"/>
        </w:rPr>
        <w:t xml:space="preserve"> </w:t>
      </w:r>
      <w:bookmarkStart w:id="0" w:name="_GoBack"/>
      <w:bookmarkEnd w:id="0"/>
      <w:r>
        <w:rPr>
          <w:rFonts w:ascii="Times New Roman" w:hAnsi="Times New Roman" w:cs="Times New Roman"/>
          <w:sz w:val="24"/>
          <w:szCs w:val="24"/>
        </w:rPr>
        <w:t>:</w:t>
      </w:r>
      <w:proofErr w:type="spellStart"/>
      <w:r>
        <w:rPr>
          <w:rFonts w:ascii="Times New Roman" w:hAnsi="Times New Roman" w:cs="Times New Roman"/>
          <w:sz w:val="24"/>
          <w:szCs w:val="24"/>
        </w:rPr>
        <w:t>Teodora</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Dragota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și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profesorii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coordonatori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Clubului</w:t>
      </w:r>
      <w:proofErr w:type="spellEnd"/>
      <w:r>
        <w:rPr>
          <w:rFonts w:ascii="Times New Roman" w:hAnsi="Times New Roman" w:cs="Times New Roman"/>
          <w:sz w:val="24"/>
          <w:szCs w:val="24"/>
        </w:rPr>
        <w:t xml:space="preserve"> Erasmus+</w:t>
      </w:r>
    </w:p>
    <w:p w:rsidR="00092E5A" w:rsidRPr="003B54A2" w:rsidRDefault="003B54A2">
      <w:pPr>
        <w:pStyle w:val="Heading2"/>
        <w:rPr>
          <w:rFonts w:ascii="Times New Roman" w:hAnsi="Times New Roman" w:cs="Times New Roman"/>
          <w:color w:val="auto"/>
          <w:sz w:val="24"/>
          <w:szCs w:val="24"/>
        </w:rPr>
      </w:pPr>
      <w:proofErr w:type="spellStart"/>
      <w:r w:rsidRPr="003B54A2">
        <w:rPr>
          <w:rFonts w:ascii="Times New Roman" w:hAnsi="Times New Roman" w:cs="Times New Roman"/>
          <w:color w:val="auto"/>
          <w:sz w:val="24"/>
          <w:szCs w:val="24"/>
        </w:rPr>
        <w:t>Introducere</w:t>
      </w:r>
      <w:proofErr w:type="spellEnd"/>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 xml:space="preserve">În perioada 13–17 octombrie 2025, Colegiul Național „Tudor Vladimirescu” din Târgu Jiu a celebrat Erasmus Days – o săptămână dedicată valorilor europene, diversității culturale, colaborării internaționale și învățării prin experiență. Sub coordonarea profesorilor implicați în proiectele Erasmus+ și a membrilor Clubului Erasmus al colegiului, au fost organizate activități variate, derulate atât în spațiul școlar, cât și în comunitate. Elevii au fost încurajați </w:t>
      </w:r>
      <w:proofErr w:type="gramStart"/>
      <w:r w:rsidRPr="003B54A2">
        <w:rPr>
          <w:rFonts w:ascii="Times New Roman" w:hAnsi="Times New Roman" w:cs="Times New Roman"/>
          <w:sz w:val="24"/>
          <w:szCs w:val="24"/>
        </w:rPr>
        <w:t>să</w:t>
      </w:r>
      <w:proofErr w:type="gramEnd"/>
      <w:r w:rsidRPr="003B54A2">
        <w:rPr>
          <w:rFonts w:ascii="Times New Roman" w:hAnsi="Times New Roman" w:cs="Times New Roman"/>
          <w:sz w:val="24"/>
          <w:szCs w:val="24"/>
        </w:rPr>
        <w:t xml:space="preserve"> exploreze identitatea europeană, să descopere culturile altor țări și să reflecteze asupra propriei apartenențe la o Europă unită prin educație, respect și solidaritate.</w:t>
      </w:r>
    </w:p>
    <w:p w:rsidR="00092E5A" w:rsidRPr="003B54A2" w:rsidRDefault="003B54A2">
      <w:pPr>
        <w:pStyle w:val="Heading2"/>
        <w:rPr>
          <w:rFonts w:ascii="Times New Roman" w:hAnsi="Times New Roman" w:cs="Times New Roman"/>
          <w:color w:val="auto"/>
          <w:sz w:val="24"/>
          <w:szCs w:val="24"/>
        </w:rPr>
      </w:pPr>
      <w:r w:rsidRPr="003B54A2">
        <w:rPr>
          <w:rFonts w:ascii="Times New Roman" w:hAnsi="Times New Roman" w:cs="Times New Roman"/>
          <w:color w:val="auto"/>
          <w:sz w:val="24"/>
          <w:szCs w:val="24"/>
        </w:rPr>
        <w:t>Activitățile desfășurate în cadrul școlii</w:t>
      </w:r>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La nivelul claselor, s-au derulat activități creative, educative și digitale, care au stimulat implicarea elevilor și dezvoltarea competențelor-cheie europene: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Clasa a VIII-</w:t>
      </w:r>
      <w:proofErr w:type="gramStart"/>
      <w:r w:rsidRPr="003B54A2">
        <w:rPr>
          <w:rFonts w:ascii="Times New Roman" w:hAnsi="Times New Roman" w:cs="Times New Roman"/>
          <w:sz w:val="24"/>
          <w:szCs w:val="24"/>
        </w:rPr>
        <w:t>a</w:t>
      </w:r>
      <w:proofErr w:type="gramEnd"/>
      <w:r w:rsidRPr="003B54A2">
        <w:rPr>
          <w:rFonts w:ascii="Times New Roman" w:hAnsi="Times New Roman" w:cs="Times New Roman"/>
          <w:sz w:val="24"/>
          <w:szCs w:val="24"/>
        </w:rPr>
        <w:t xml:space="preserve"> A a realizat prezentări digitale pe Padlet și Canva, descoperind simbolurile și valorile Uniunii Europene. Elevii au învățat despre pace, unitate și cooperare între popoarele Europei, dezvoltând abilități de comunicare digitală și colaborare.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Clasa a IX-a B a creat postere tematice despre prietenie, cooperare și diversitate culturală – valori esențiale ale programului Erasmus+, concluzionând că „prietenia nu are granițe” și că „pacea începe prin înțelegere”.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 xml:space="preserve">Clasa a IX-a C, în activitatea „Eroul meu </w:t>
      </w:r>
      <w:proofErr w:type="gramStart"/>
      <w:r w:rsidRPr="003B54A2">
        <w:rPr>
          <w:rFonts w:ascii="Times New Roman" w:hAnsi="Times New Roman" w:cs="Times New Roman"/>
          <w:sz w:val="24"/>
          <w:szCs w:val="24"/>
        </w:rPr>
        <w:t>european</w:t>
      </w:r>
      <w:proofErr w:type="gramEnd"/>
      <w:r w:rsidRPr="003B54A2">
        <w:rPr>
          <w:rFonts w:ascii="Times New Roman" w:hAnsi="Times New Roman" w:cs="Times New Roman"/>
          <w:sz w:val="24"/>
          <w:szCs w:val="24"/>
        </w:rPr>
        <w:t xml:space="preserve">”, a ales personalități care au contribuit la o Europă mai unită și mai tolerantă. Prin postere și prezentări, elevii au redescoperit importanța modelelor și a spiritului civic </w:t>
      </w:r>
      <w:proofErr w:type="gramStart"/>
      <w:r w:rsidRPr="003B54A2">
        <w:rPr>
          <w:rFonts w:ascii="Times New Roman" w:hAnsi="Times New Roman" w:cs="Times New Roman"/>
          <w:sz w:val="24"/>
          <w:szCs w:val="24"/>
        </w:rPr>
        <w:t>european</w:t>
      </w:r>
      <w:proofErr w:type="gramEnd"/>
      <w:r w:rsidRPr="003B54A2">
        <w:rPr>
          <w:rFonts w:ascii="Times New Roman" w:hAnsi="Times New Roman" w:cs="Times New Roman"/>
          <w:sz w:val="24"/>
          <w:szCs w:val="24"/>
        </w:rPr>
        <w:t>.</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 xml:space="preserve">Clasa </w:t>
      </w:r>
      <w:proofErr w:type="gramStart"/>
      <w:r w:rsidRPr="003B54A2">
        <w:rPr>
          <w:rFonts w:ascii="Times New Roman" w:hAnsi="Times New Roman" w:cs="Times New Roman"/>
          <w:sz w:val="24"/>
          <w:szCs w:val="24"/>
        </w:rPr>
        <w:t>a</w:t>
      </w:r>
      <w:proofErr w:type="gramEnd"/>
      <w:r w:rsidRPr="003B54A2">
        <w:rPr>
          <w:rFonts w:ascii="Times New Roman" w:hAnsi="Times New Roman" w:cs="Times New Roman"/>
          <w:sz w:val="24"/>
          <w:szCs w:val="24"/>
        </w:rPr>
        <w:t xml:space="preserve"> X-a, sub tema „ExploreEU: A Cultural Journey – Discover. Taste. Share.</w:t>
      </w:r>
      <w:proofErr w:type="gramStart"/>
      <w:r w:rsidRPr="003B54A2">
        <w:rPr>
          <w:rFonts w:ascii="Times New Roman" w:hAnsi="Times New Roman" w:cs="Times New Roman"/>
          <w:sz w:val="24"/>
          <w:szCs w:val="24"/>
        </w:rPr>
        <w:t>”,</w:t>
      </w:r>
      <w:proofErr w:type="gramEnd"/>
      <w:r w:rsidRPr="003B54A2">
        <w:rPr>
          <w:rFonts w:ascii="Times New Roman" w:hAnsi="Times New Roman" w:cs="Times New Roman"/>
          <w:sz w:val="24"/>
          <w:szCs w:val="24"/>
        </w:rPr>
        <w:t xml:space="preserve"> a realizat o călătorie simbolică prin țările Europei, reprezentându-le prin materiale creative, gastronomie tradițională și prezentări culturale interactive.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Clasa pregătitoare, îndrumată de doamna profesor Tomescu Cristina, a desfășurat activitatea ludico-digitală „Happy Erasmus Days!” folosind robotul Bee-Bot pentru a introduce noțiuni de programare prin joc.</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Clasa a XI-a B, coordonată de profesor Loredana-Gabriela Stoian și Teodora Dragotă, a organizat o sesiune de diseminare a experienței Erasmus în Turcia, prezentând aspecte din sistemul educațional și viața culturală a partenerilor turci.</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lastRenderedPageBreak/>
        <w:t>Elevi din mai multe clase au participat la atelierul digital „Europa în pixeli”, unde au transformat valorile europene în artă vizuală folosind aplicații creative.</w:t>
      </w:r>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 xml:space="preserve">Profesorii coordonatori implicați în activitățile de la clasă au fost: Teodora Dragotă, Gabriela Nodea, Eugen Nodea, Cristina </w:t>
      </w:r>
      <w:proofErr w:type="spellStart"/>
      <w:r w:rsidRPr="003B54A2">
        <w:rPr>
          <w:rFonts w:ascii="Times New Roman" w:hAnsi="Times New Roman" w:cs="Times New Roman"/>
          <w:sz w:val="24"/>
          <w:szCs w:val="24"/>
        </w:rPr>
        <w:t>Tomescu</w:t>
      </w:r>
      <w:proofErr w:type="spellEnd"/>
      <w:r w:rsidRPr="003B54A2">
        <w:rPr>
          <w:rFonts w:ascii="Times New Roman" w:hAnsi="Times New Roman" w:cs="Times New Roman"/>
          <w:sz w:val="24"/>
          <w:szCs w:val="24"/>
        </w:rPr>
        <w:t xml:space="preserve">, Gabriela </w:t>
      </w:r>
      <w:proofErr w:type="spellStart"/>
      <w:r w:rsidRPr="003B54A2">
        <w:rPr>
          <w:rFonts w:ascii="Times New Roman" w:hAnsi="Times New Roman" w:cs="Times New Roman"/>
          <w:sz w:val="24"/>
          <w:szCs w:val="24"/>
        </w:rPr>
        <w:t>Burtea-Protesoiu</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Rodica</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Negrea</w:t>
      </w:r>
      <w:proofErr w:type="spellEnd"/>
      <w:r w:rsidRPr="003B54A2">
        <w:rPr>
          <w:rFonts w:ascii="Times New Roman" w:hAnsi="Times New Roman" w:cs="Times New Roman"/>
          <w:sz w:val="24"/>
          <w:szCs w:val="24"/>
        </w:rPr>
        <w:t xml:space="preserve">, Diana </w:t>
      </w:r>
      <w:proofErr w:type="spellStart"/>
      <w:r w:rsidRPr="003B54A2">
        <w:rPr>
          <w:rFonts w:ascii="Times New Roman" w:hAnsi="Times New Roman" w:cs="Times New Roman"/>
          <w:sz w:val="24"/>
          <w:szCs w:val="24"/>
        </w:rPr>
        <w:t>Găvan</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și</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Loredana</w:t>
      </w:r>
      <w:proofErr w:type="spellEnd"/>
      <w:r w:rsidRPr="003B54A2">
        <w:rPr>
          <w:rFonts w:ascii="Times New Roman" w:hAnsi="Times New Roman" w:cs="Times New Roman"/>
          <w:sz w:val="24"/>
          <w:szCs w:val="24"/>
        </w:rPr>
        <w:t xml:space="preserve">-Gabriela </w:t>
      </w:r>
      <w:proofErr w:type="spellStart"/>
      <w:r w:rsidRPr="003B54A2">
        <w:rPr>
          <w:rFonts w:ascii="Times New Roman" w:hAnsi="Times New Roman" w:cs="Times New Roman"/>
          <w:sz w:val="24"/>
          <w:szCs w:val="24"/>
        </w:rPr>
        <w:t>Stoian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Popescu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Anca</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Bunăiașu</w:t>
      </w:r>
      <w:proofErr w:type="spellEnd"/>
      <w:r>
        <w:rPr>
          <w:rFonts w:ascii="Times New Roman" w:hAnsi="Times New Roman" w:cs="Times New Roman"/>
          <w:sz w:val="24"/>
          <w:szCs w:val="24"/>
        </w:rPr>
        <w:t xml:space="preserve"> Roxana.</w:t>
      </w:r>
    </w:p>
    <w:p w:rsidR="00092E5A" w:rsidRPr="003B54A2" w:rsidRDefault="003B54A2">
      <w:pPr>
        <w:pStyle w:val="Heading2"/>
        <w:rPr>
          <w:rFonts w:ascii="Times New Roman" w:hAnsi="Times New Roman" w:cs="Times New Roman"/>
          <w:color w:val="auto"/>
          <w:sz w:val="24"/>
          <w:szCs w:val="24"/>
        </w:rPr>
      </w:pPr>
      <w:r w:rsidRPr="003B54A2">
        <w:rPr>
          <w:rFonts w:ascii="Times New Roman" w:hAnsi="Times New Roman" w:cs="Times New Roman"/>
          <w:color w:val="auto"/>
          <w:sz w:val="24"/>
          <w:szCs w:val="24"/>
        </w:rPr>
        <w:t>Activitatea comunitară – „Ziua Recoltei și Erasmus Days”</w:t>
      </w:r>
    </w:p>
    <w:p w:rsidR="00092E5A" w:rsidRPr="003B54A2" w:rsidRDefault="003B54A2">
      <w:pPr>
        <w:rPr>
          <w:rFonts w:ascii="Times New Roman" w:hAnsi="Times New Roman" w:cs="Times New Roman"/>
          <w:sz w:val="24"/>
          <w:szCs w:val="24"/>
        </w:rPr>
      </w:pPr>
      <w:proofErr w:type="spellStart"/>
      <w:proofErr w:type="gramStart"/>
      <w:r w:rsidRPr="003B54A2">
        <w:rPr>
          <w:rFonts w:ascii="Times New Roman" w:hAnsi="Times New Roman" w:cs="Times New Roman"/>
          <w:sz w:val="24"/>
          <w:szCs w:val="24"/>
        </w:rPr>
        <w:t>În</w:t>
      </w:r>
      <w:proofErr w:type="spellEnd"/>
      <w:r w:rsidRPr="003B54A2">
        <w:rPr>
          <w:rFonts w:ascii="Times New Roman" w:hAnsi="Times New Roman" w:cs="Times New Roman"/>
          <w:sz w:val="24"/>
          <w:szCs w:val="24"/>
        </w:rPr>
        <w:t xml:space="preserve"> </w:t>
      </w:r>
      <w:proofErr w:type="spellStart"/>
      <w:r w:rsidRPr="003B54A2">
        <w:rPr>
          <w:rFonts w:ascii="Times New Roman" w:hAnsi="Times New Roman" w:cs="Times New Roman"/>
          <w:sz w:val="24"/>
          <w:szCs w:val="24"/>
        </w:rPr>
        <w:t>paralel</w:t>
      </w:r>
      <w:proofErr w:type="spellEnd"/>
      <w:r w:rsidRPr="003B54A2">
        <w:rPr>
          <w:rFonts w:ascii="Times New Roman" w:hAnsi="Times New Roman" w:cs="Times New Roman"/>
          <w:sz w:val="24"/>
          <w:szCs w:val="24"/>
        </w:rPr>
        <w:t xml:space="preserve"> cu </w:t>
      </w:r>
      <w:proofErr w:type="spellStart"/>
      <w:r w:rsidRPr="003B54A2">
        <w:rPr>
          <w:rFonts w:ascii="Times New Roman" w:hAnsi="Times New Roman" w:cs="Times New Roman"/>
          <w:sz w:val="24"/>
          <w:szCs w:val="24"/>
        </w:rPr>
        <w:t>activitățile</w:t>
      </w:r>
      <w:proofErr w:type="spellEnd"/>
      <w:r w:rsidRPr="003B54A2">
        <w:rPr>
          <w:rFonts w:ascii="Times New Roman" w:hAnsi="Times New Roman" w:cs="Times New Roman"/>
          <w:sz w:val="24"/>
          <w:szCs w:val="24"/>
        </w:rPr>
        <w:t xml:space="preserve"> educaționale, elevii și profesorii colegiului au participat la Ziua Recoltei, eveniment organizat în Piața Centrală a Municipiului Târgu Jiu, la invitația Primăriei.</w:t>
      </w:r>
      <w:proofErr w:type="gramEnd"/>
      <w:r w:rsidRPr="003B54A2">
        <w:rPr>
          <w:rFonts w:ascii="Times New Roman" w:hAnsi="Times New Roman" w:cs="Times New Roman"/>
          <w:sz w:val="24"/>
          <w:szCs w:val="24"/>
        </w:rPr>
        <w:t xml:space="preserve"> În contextul Erasmus Days, această participare a avut o dublă semnificație: celebrarea tradițiilor locale și afirmarea spiritului </w:t>
      </w:r>
      <w:proofErr w:type="gramStart"/>
      <w:r w:rsidRPr="003B54A2">
        <w:rPr>
          <w:rFonts w:ascii="Times New Roman" w:hAnsi="Times New Roman" w:cs="Times New Roman"/>
          <w:sz w:val="24"/>
          <w:szCs w:val="24"/>
        </w:rPr>
        <w:t>european</w:t>
      </w:r>
      <w:proofErr w:type="gramEnd"/>
      <w:r w:rsidRPr="003B54A2">
        <w:rPr>
          <w:rFonts w:ascii="Times New Roman" w:hAnsi="Times New Roman" w:cs="Times New Roman"/>
          <w:sz w:val="24"/>
          <w:szCs w:val="24"/>
        </w:rPr>
        <w:t xml:space="preserve">. </w:t>
      </w:r>
      <w:proofErr w:type="gramStart"/>
      <w:r w:rsidRPr="003B54A2">
        <w:rPr>
          <w:rFonts w:ascii="Times New Roman" w:hAnsi="Times New Roman" w:cs="Times New Roman"/>
          <w:sz w:val="24"/>
          <w:szCs w:val="24"/>
        </w:rPr>
        <w:t>Elevii, îmbrăcați în costume populare, au adus în fața comunității produse tradiționale, momente artistice și simboluri culturale românești, demonstrând că identitatea națională și valorile europene pot conviețui armonios.</w:t>
      </w:r>
      <w:proofErr w:type="gramEnd"/>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Această activitate a fost coordonată de: Burtea-Protesoiu Elena-Gabriela, Dragotă Teodora, Mrejeru Marcela, Negrea Rodica Maria, Grigorescu Maria, Pavel Marieta, Mirea Gabriela, Pîrvulescu Mihaela, Ecobescu-Tulea Daniela, Găvan Elena Diana, Stăncioi Daniela, Prunariu Cristiana, Bunăiaşu Roxana, Tomescu Cristina, Butcaru Ana-Maria și Spătaru Florentina-Mirabela.</w:t>
      </w:r>
    </w:p>
    <w:p w:rsidR="00092E5A" w:rsidRPr="003B54A2" w:rsidRDefault="003B54A2">
      <w:pPr>
        <w:pStyle w:val="Heading2"/>
        <w:rPr>
          <w:rFonts w:ascii="Times New Roman" w:hAnsi="Times New Roman" w:cs="Times New Roman"/>
          <w:color w:val="auto"/>
          <w:sz w:val="24"/>
          <w:szCs w:val="24"/>
        </w:rPr>
      </w:pPr>
      <w:r w:rsidRPr="003B54A2">
        <w:rPr>
          <w:rFonts w:ascii="Times New Roman" w:hAnsi="Times New Roman" w:cs="Times New Roman"/>
          <w:color w:val="auto"/>
          <w:sz w:val="24"/>
          <w:szCs w:val="24"/>
        </w:rPr>
        <w:t>Impact și rezultate</w:t>
      </w:r>
    </w:p>
    <w:p w:rsidR="00092E5A" w:rsidRPr="003B54A2" w:rsidRDefault="003B54A2">
      <w:pPr>
        <w:rPr>
          <w:rFonts w:ascii="Times New Roman" w:hAnsi="Times New Roman" w:cs="Times New Roman"/>
          <w:sz w:val="24"/>
          <w:szCs w:val="24"/>
        </w:rPr>
      </w:pPr>
      <w:r w:rsidRPr="003B54A2">
        <w:rPr>
          <w:rFonts w:ascii="Times New Roman" w:hAnsi="Times New Roman" w:cs="Times New Roman"/>
          <w:sz w:val="24"/>
          <w:szCs w:val="24"/>
        </w:rPr>
        <w:t xml:space="preserve">Săptămâna Erasmus+ a avut </w:t>
      </w:r>
      <w:proofErr w:type="gramStart"/>
      <w:r w:rsidRPr="003B54A2">
        <w:rPr>
          <w:rFonts w:ascii="Times New Roman" w:hAnsi="Times New Roman" w:cs="Times New Roman"/>
          <w:sz w:val="24"/>
          <w:szCs w:val="24"/>
        </w:rPr>
        <w:t>un</w:t>
      </w:r>
      <w:proofErr w:type="gramEnd"/>
      <w:r w:rsidRPr="003B54A2">
        <w:rPr>
          <w:rFonts w:ascii="Times New Roman" w:hAnsi="Times New Roman" w:cs="Times New Roman"/>
          <w:sz w:val="24"/>
          <w:szCs w:val="24"/>
        </w:rPr>
        <w:t xml:space="preserve"> impact semnificativ asupra comunității școlare. Elevii au învățat </w:t>
      </w:r>
      <w:proofErr w:type="gramStart"/>
      <w:r w:rsidRPr="003B54A2">
        <w:rPr>
          <w:rFonts w:ascii="Times New Roman" w:hAnsi="Times New Roman" w:cs="Times New Roman"/>
          <w:sz w:val="24"/>
          <w:szCs w:val="24"/>
        </w:rPr>
        <w:t>să</w:t>
      </w:r>
      <w:proofErr w:type="gramEnd"/>
      <w:r w:rsidRPr="003B54A2">
        <w:rPr>
          <w:rFonts w:ascii="Times New Roman" w:hAnsi="Times New Roman" w:cs="Times New Roman"/>
          <w:sz w:val="24"/>
          <w:szCs w:val="24"/>
        </w:rPr>
        <w:t xml:space="preserve"> colaboreze, să aprecieze diversitatea și să își exprime ideile liber și creativ. </w:t>
      </w:r>
      <w:proofErr w:type="gramStart"/>
      <w:r w:rsidRPr="003B54A2">
        <w:rPr>
          <w:rFonts w:ascii="Times New Roman" w:hAnsi="Times New Roman" w:cs="Times New Roman"/>
          <w:sz w:val="24"/>
          <w:szCs w:val="24"/>
        </w:rPr>
        <w:t>Profesorii implicați au demonstrat că educația modernă se construiește prin experiențe comune, deschidere culturală și cooperare internațională.</w:t>
      </w:r>
      <w:proofErr w:type="gramEnd"/>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Promovarea valorilor europene și a cetățeniei active;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Dezvoltarea competențelor digitale, sociale și interculturale;</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Întărirea spiritului de echipă și colaborare între profesori;</w:t>
      </w:r>
    </w:p>
    <w:p w:rsidR="00092E5A" w:rsidRPr="003B54A2" w:rsidRDefault="003B54A2">
      <w:pPr>
        <w:pStyle w:val="ListBullet"/>
        <w:rPr>
          <w:rFonts w:ascii="Times New Roman" w:hAnsi="Times New Roman" w:cs="Times New Roman"/>
          <w:sz w:val="24"/>
          <w:szCs w:val="24"/>
        </w:rPr>
      </w:pPr>
      <w:r w:rsidRPr="003B54A2">
        <w:rPr>
          <w:rFonts w:ascii="Times New Roman" w:hAnsi="Times New Roman" w:cs="Times New Roman"/>
          <w:sz w:val="24"/>
          <w:szCs w:val="24"/>
        </w:rPr>
        <w:t>Consolidarea imaginii pozitive a colegiului ca promotor al educației europene.</w:t>
      </w:r>
    </w:p>
    <w:p w:rsidR="00092E5A" w:rsidRPr="003B54A2" w:rsidRDefault="003B54A2">
      <w:pPr>
        <w:pStyle w:val="Heading2"/>
        <w:rPr>
          <w:rFonts w:ascii="Times New Roman" w:hAnsi="Times New Roman" w:cs="Times New Roman"/>
          <w:color w:val="auto"/>
          <w:sz w:val="24"/>
          <w:szCs w:val="24"/>
        </w:rPr>
      </w:pPr>
      <w:r w:rsidRPr="003B54A2">
        <w:rPr>
          <w:rFonts w:ascii="Times New Roman" w:hAnsi="Times New Roman" w:cs="Times New Roman"/>
          <w:color w:val="auto"/>
          <w:sz w:val="24"/>
          <w:szCs w:val="24"/>
        </w:rPr>
        <w:t>Concluzii</w:t>
      </w:r>
    </w:p>
    <w:p w:rsidR="00092E5A" w:rsidRPr="003B54A2" w:rsidRDefault="003B54A2">
      <w:pPr>
        <w:rPr>
          <w:rFonts w:ascii="Times New Roman" w:hAnsi="Times New Roman" w:cs="Times New Roman"/>
          <w:sz w:val="24"/>
          <w:szCs w:val="24"/>
        </w:rPr>
      </w:pPr>
      <w:proofErr w:type="gramStart"/>
      <w:r w:rsidRPr="003B54A2">
        <w:rPr>
          <w:rFonts w:ascii="Times New Roman" w:hAnsi="Times New Roman" w:cs="Times New Roman"/>
          <w:sz w:val="24"/>
          <w:szCs w:val="24"/>
        </w:rPr>
        <w:t>Erasmus Days 2025 a fost mai mult decât o sărbătoare — a fost o lecție despre unitate, diversitate și prietenie.</w:t>
      </w:r>
      <w:proofErr w:type="gramEnd"/>
      <w:r w:rsidRPr="003B54A2">
        <w:rPr>
          <w:rFonts w:ascii="Times New Roman" w:hAnsi="Times New Roman" w:cs="Times New Roman"/>
          <w:sz w:val="24"/>
          <w:szCs w:val="24"/>
        </w:rPr>
        <w:t xml:space="preserve"> Activitățile desfășurate la clasă și în comunitate au oferit elevilor prilejul de a descoperi că Europa înseamnă cooperare, respect și curajul de a construi împreună. Prin implicarea cadrelor didactice și entuziasmul elevilor, Colegiul Național „Tudor Vladimirescu” continuă </w:t>
      </w:r>
      <w:proofErr w:type="gramStart"/>
      <w:r w:rsidRPr="003B54A2">
        <w:rPr>
          <w:rFonts w:ascii="Times New Roman" w:hAnsi="Times New Roman" w:cs="Times New Roman"/>
          <w:sz w:val="24"/>
          <w:szCs w:val="24"/>
        </w:rPr>
        <w:t>să</w:t>
      </w:r>
      <w:proofErr w:type="gramEnd"/>
      <w:r w:rsidRPr="003B54A2">
        <w:rPr>
          <w:rFonts w:ascii="Times New Roman" w:hAnsi="Times New Roman" w:cs="Times New Roman"/>
          <w:sz w:val="24"/>
          <w:szCs w:val="24"/>
        </w:rPr>
        <w:t xml:space="preserve"> fie un exemplu de școală deschisă către lume, cultură și viitor.</w:t>
      </w:r>
    </w:p>
    <w:p w:rsidR="00092E5A" w:rsidRPr="003B54A2" w:rsidRDefault="00092E5A">
      <w:pPr>
        <w:rPr>
          <w:rFonts w:ascii="Times New Roman" w:hAnsi="Times New Roman" w:cs="Times New Roman"/>
          <w:sz w:val="24"/>
          <w:szCs w:val="24"/>
        </w:rPr>
      </w:pPr>
    </w:p>
    <w:p w:rsidR="00092E5A" w:rsidRDefault="005A761B">
      <w:pPr>
        <w:rPr>
          <w:rFonts w:ascii="Times New Roman" w:hAnsi="Times New Roman" w:cs="Times New Roman"/>
          <w:sz w:val="24"/>
          <w:szCs w:val="24"/>
        </w:rPr>
      </w:pPr>
      <w:r>
        <w:rPr>
          <w:rFonts w:ascii="Times New Roman" w:hAnsi="Times New Roman" w:cs="Times New Roman"/>
          <w:noProof/>
          <w:sz w:val="24"/>
          <w:szCs w:val="24"/>
          <w:lang w:val="ro-RO" w:eastAsia="ro-RO"/>
        </w:rPr>
        <w:lastRenderedPageBreak/>
        <w:drawing>
          <wp:inline distT="0" distB="0" distL="0" distR="0" wp14:anchorId="4C02527D">
            <wp:extent cx="5541645" cy="3676015"/>
            <wp:effectExtent l="0" t="0" r="190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41645" cy="3676015"/>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1F3EB749">
            <wp:extent cx="5761355" cy="27863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355" cy="2786380"/>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libri" w:eastAsia="Calibri" w:hAnsi="Calibri" w:cs="Calibri"/>
          <w:b/>
          <w:noProof/>
          <w:color w:val="365F91"/>
          <w:kern w:val="2"/>
          <w:sz w:val="28"/>
          <w:szCs w:val="24"/>
          <w:lang w:val="ro-RO" w:eastAsia="ro-RO"/>
          <w14:ligatures w14:val="standardContextual"/>
        </w:rPr>
        <w:lastRenderedPageBreak/>
        <w:drawing>
          <wp:inline distT="0" distB="0" distL="0" distR="0" wp14:anchorId="6C2A6508" wp14:editId="3172CC6F">
            <wp:extent cx="2600325" cy="1957982"/>
            <wp:effectExtent l="0" t="0" r="0" b="4445"/>
            <wp:docPr id="3"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649675" cy="187980183"/>
                    </a:xfrm>
                    <a:prstGeom prst="rect">
                      <a:avLst/>
                    </a:prstGeom>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libri" w:eastAsia="Calibri" w:hAnsi="Calibri" w:cs="Calibri"/>
          <w:b/>
          <w:bCs/>
          <w:noProof/>
          <w:color w:val="365F91"/>
          <w:kern w:val="2"/>
          <w:sz w:val="28"/>
          <w:szCs w:val="24"/>
          <w:lang w:val="ro-RO" w:eastAsia="ro-RO"/>
          <w14:ligatures w14:val="standardContextual"/>
        </w:rPr>
        <w:drawing>
          <wp:inline distT="0" distB="0" distL="0" distR="0" wp14:anchorId="6C7230A5" wp14:editId="73C12306">
            <wp:extent cx="5486400" cy="4113188"/>
            <wp:effectExtent l="0" t="0" r="0" b="190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113188"/>
                    </a:xfrm>
                    <a:prstGeom prst="rect">
                      <a:avLst/>
                    </a:prstGeom>
                    <a:noFill/>
                  </pic:spPr>
                </pic:pic>
              </a:graphicData>
            </a:graphic>
          </wp:inline>
        </w:drawing>
      </w:r>
    </w:p>
    <w:p w:rsidR="005A761B" w:rsidRDefault="005A761B">
      <w:pPr>
        <w:rPr>
          <w:rFonts w:ascii="Times New Roman" w:hAnsi="Times New Roman" w:cs="Times New Roman"/>
          <w:sz w:val="24"/>
          <w:szCs w:val="24"/>
        </w:rPr>
      </w:pPr>
      <w:r w:rsidRPr="005A761B">
        <w:rPr>
          <w:rFonts w:ascii="Calibri" w:eastAsia="Calibri" w:hAnsi="Calibri" w:cs="Calibri"/>
          <w:b/>
          <w:bCs/>
          <w:noProof/>
          <w:color w:val="365F91"/>
          <w:kern w:val="2"/>
          <w:sz w:val="28"/>
          <w:szCs w:val="24"/>
          <w:lang w:val="ro-RO" w:eastAsia="ro-RO"/>
          <w14:ligatures w14:val="standardContextual"/>
        </w:rPr>
        <w:lastRenderedPageBreak/>
        <w:drawing>
          <wp:inline distT="0" distB="0" distL="0" distR="0" wp14:anchorId="1847AC2E" wp14:editId="10A50E32">
            <wp:extent cx="5486400" cy="4113188"/>
            <wp:effectExtent l="0" t="0" r="0" b="190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113188"/>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drawing>
          <wp:inline distT="0" distB="0" distL="0" distR="0" wp14:anchorId="49ADFD00" wp14:editId="32CFD473">
            <wp:extent cx="3943350" cy="22479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43350" cy="2247900"/>
                    </a:xfrm>
                    <a:prstGeom prst="rect">
                      <a:avLst/>
                    </a:prstGeom>
                    <a:noFill/>
                    <a:ln>
                      <a:noFill/>
                    </a:ln>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lastRenderedPageBreak/>
        <w:drawing>
          <wp:inline distT="0" distB="0" distL="0" distR="0" wp14:anchorId="2384B340" wp14:editId="34DD685B">
            <wp:extent cx="3836035" cy="2451702"/>
            <wp:effectExtent l="0" t="0" r="0" b="635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3259" cy="2456319"/>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drawing>
          <wp:inline distT="0" distB="0" distL="0" distR="0" wp14:anchorId="0559E3B1" wp14:editId="6480A5D6">
            <wp:extent cx="4876800" cy="3657600"/>
            <wp:effectExtent l="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0512" cy="3660384"/>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lastRenderedPageBreak/>
        <w:drawing>
          <wp:inline distT="0" distB="0" distL="0" distR="0" wp14:anchorId="4E4198F8" wp14:editId="45964500">
            <wp:extent cx="4971626" cy="3728720"/>
            <wp:effectExtent l="0" t="0" r="635" b="5080"/>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80192" cy="3735145"/>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drawing>
          <wp:inline distT="0" distB="0" distL="0" distR="0" wp14:anchorId="413C94F2" wp14:editId="4C2AE546">
            <wp:extent cx="4772025" cy="2806700"/>
            <wp:effectExtent l="0" t="0" r="9525" b="0"/>
            <wp:docPr id="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1269" cy="2818018"/>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lastRenderedPageBreak/>
        <w:drawing>
          <wp:inline distT="0" distB="0" distL="0" distR="0" wp14:anchorId="1BCCF949" wp14:editId="21842B6E">
            <wp:extent cx="4724400" cy="4210589"/>
            <wp:effectExtent l="0" t="0" r="0" b="0"/>
            <wp:docPr id="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4074" cy="4228123"/>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drawing>
          <wp:inline distT="0" distB="0" distL="0" distR="0" wp14:anchorId="3598A824" wp14:editId="3C772F04">
            <wp:extent cx="1652049" cy="2691645"/>
            <wp:effectExtent l="0" t="0" r="5715" b="0"/>
            <wp:docPr id="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62125" cy="2708061"/>
                    </a:xfrm>
                    <a:prstGeom prst="rect">
                      <a:avLst/>
                    </a:prstGeom>
                    <a:noFill/>
                  </pic:spPr>
                </pic:pic>
              </a:graphicData>
            </a:graphic>
          </wp:inline>
        </w:drawing>
      </w:r>
      <w:r w:rsidRPr="005A761B">
        <w:rPr>
          <w:rFonts w:ascii="Cambria" w:eastAsia="Cambria" w:hAnsi="Cambria" w:cs="Cambria"/>
          <w:noProof/>
          <w:color w:val="000000"/>
          <w:kern w:val="2"/>
          <w:szCs w:val="24"/>
          <w:lang w:val="ro-RO" w:eastAsia="ro-RO"/>
          <w14:ligatures w14:val="standardContextual"/>
        </w:rPr>
        <w:drawing>
          <wp:inline distT="0" distB="0" distL="0" distR="0" wp14:anchorId="172CB148" wp14:editId="2899DDD1">
            <wp:extent cx="3599004" cy="3015615"/>
            <wp:effectExtent l="0" t="0" r="1905" b="0"/>
            <wp:docPr id="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8193" cy="3023315"/>
                    </a:xfrm>
                    <a:prstGeom prst="rect">
                      <a:avLst/>
                    </a:prstGeom>
                    <a:noFill/>
                  </pic:spPr>
                </pic:pic>
              </a:graphicData>
            </a:graphic>
          </wp:inline>
        </w:drawing>
      </w: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lastRenderedPageBreak/>
        <w:drawing>
          <wp:inline distT="0" distB="0" distL="0" distR="0" wp14:anchorId="26EA6D08" wp14:editId="0A65999C">
            <wp:extent cx="5486400" cy="2357495"/>
            <wp:effectExtent l="0" t="0" r="0" b="508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2357495"/>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drawing>
          <wp:inline distT="0" distB="0" distL="0" distR="0" wp14:anchorId="6790BE06" wp14:editId="36D6DED2">
            <wp:extent cx="5229225" cy="3564650"/>
            <wp:effectExtent l="0" t="0" r="0" b="0"/>
            <wp:docPr id="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2015" cy="3573369"/>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Cambria" w:eastAsia="Cambria" w:hAnsi="Cambria" w:cs="Cambria"/>
          <w:noProof/>
          <w:color w:val="000000"/>
          <w:kern w:val="2"/>
          <w:szCs w:val="24"/>
          <w:lang w:val="ro-RO" w:eastAsia="ro-RO"/>
          <w14:ligatures w14:val="standardContextual"/>
        </w:rPr>
        <w:lastRenderedPageBreak/>
        <w:drawing>
          <wp:inline distT="0" distB="0" distL="0" distR="0" wp14:anchorId="543B75AA" wp14:editId="081DE1DD">
            <wp:extent cx="4876800" cy="2743200"/>
            <wp:effectExtent l="0" t="0" r="0" b="0"/>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83015" cy="2746696"/>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r w:rsidRPr="005A761B">
        <w:rPr>
          <w:rFonts w:ascii="Times New Roman" w:hAnsi="Times New Roman" w:cs="Times New Roman"/>
          <w:noProof/>
          <w:sz w:val="24"/>
          <w:szCs w:val="24"/>
          <w:lang w:val="ro-RO" w:eastAsia="ro-RO"/>
        </w:rPr>
        <mc:AlternateContent>
          <mc:Choice Requires="wps">
            <w:drawing>
              <wp:inline distT="0" distB="0" distL="0" distR="0">
                <wp:extent cx="304800" cy="304800"/>
                <wp:effectExtent l="0" t="0" r="0" b="0"/>
                <wp:docPr id="17" name="Rectangle 17" descr="blob:https://web.whatsapp.com/c6907650-af25-4bf1-9d2c-8d859d0284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 o:spid="_x0000_s1026" alt="Description: blob:https://web.whatsapp.com/c6907650-af25-4bf1-9d2c-8d859d02843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nRGVz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Pr>
          <w:noProof/>
          <w:lang w:val="ro-RO" w:eastAsia="ro-RO"/>
        </w:rPr>
        <mc:AlternateContent>
          <mc:Choice Requires="wps">
            <w:drawing>
              <wp:inline distT="0" distB="0" distL="0" distR="0" wp14:anchorId="77C20E7C" wp14:editId="75B9289B">
                <wp:extent cx="304800" cy="304800"/>
                <wp:effectExtent l="0" t="0" r="0" b="0"/>
                <wp:docPr id="18" name="AutoShape 4" descr="blob:https://web.whatsapp.com/c6907650-af25-4bf1-9d2c-8d859d0284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blob:https://web.whatsapp.com/c6907650-af25-4bf1-9d2c-8d859d02843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qH7j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F24A2E">
        <w:rPr>
          <w:rFonts w:ascii="Times New Roman" w:hAnsi="Times New Roman" w:cs="Times New Roman"/>
          <w:noProof/>
          <w:sz w:val="24"/>
          <w:szCs w:val="24"/>
          <w:lang w:val="ro-RO" w:eastAsia="ro-RO"/>
        </w:rPr>
        <w:drawing>
          <wp:inline distT="0" distB="0" distL="0" distR="0" wp14:anchorId="556CB0C4">
            <wp:extent cx="4951828" cy="301752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239" cy="3018380"/>
                    </a:xfrm>
                    <a:prstGeom prst="rect">
                      <a:avLst/>
                    </a:prstGeom>
                    <a:noFill/>
                  </pic:spPr>
                </pic:pic>
              </a:graphicData>
            </a:graphic>
          </wp:inline>
        </w:drawing>
      </w: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Default="005A761B">
      <w:pPr>
        <w:rPr>
          <w:rFonts w:ascii="Times New Roman" w:hAnsi="Times New Roman" w:cs="Times New Roman"/>
          <w:sz w:val="24"/>
          <w:szCs w:val="24"/>
        </w:rPr>
      </w:pPr>
    </w:p>
    <w:p w:rsidR="005A761B" w:rsidRPr="003B54A2" w:rsidRDefault="005A761B">
      <w:pPr>
        <w:rPr>
          <w:rFonts w:ascii="Times New Roman" w:hAnsi="Times New Roman" w:cs="Times New Roman"/>
          <w:sz w:val="24"/>
          <w:szCs w:val="24"/>
        </w:rPr>
      </w:pPr>
    </w:p>
    <w:sectPr w:rsidR="005A761B" w:rsidRPr="003B54A2"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092E5A"/>
    <w:rsid w:val="0015074B"/>
    <w:rsid w:val="0029639D"/>
    <w:rsid w:val="00326F90"/>
    <w:rsid w:val="003B54A2"/>
    <w:rsid w:val="005A761B"/>
    <w:rsid w:val="00AA1D8D"/>
    <w:rsid w:val="00B47730"/>
    <w:rsid w:val="00CB0664"/>
    <w:rsid w:val="00F24A2E"/>
    <w:rsid w:val="00F757F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5A76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61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5A76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61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D1A196-F60A-49E4-BBFD-8852222C1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738</Words>
  <Characters>4287</Characters>
  <Application>Microsoft Office Word</Application>
  <DocSecurity>0</DocSecurity>
  <Lines>35</Lines>
  <Paragraphs>10</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5015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dc:description>generated by python-docx</dc:description>
  <cp:lastModifiedBy>Asus</cp:lastModifiedBy>
  <cp:revision>4</cp:revision>
  <dcterms:created xsi:type="dcterms:W3CDTF">2025-11-16T06:59:00Z</dcterms:created>
  <dcterms:modified xsi:type="dcterms:W3CDTF">2025-11-16T07:05:00Z</dcterms:modified>
</cp:coreProperties>
</file>